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pPr w:leftFromText="141" w:rightFromText="141" w:topFromText="0" w:bottomFromText="0" w:vertAnchor="page" w:horzAnchor="page" w:tblpX="778" w:tblpY="2926"/>
        <w:tblW w:w="10552.0" w:type="dxa"/>
        <w:jc w:val="left"/>
        <w:tblLayout w:type="fixed"/>
        <w:tblLook w:val="0400"/>
      </w:tblPr>
      <w:tblGrid>
        <w:gridCol w:w="10552"/>
        <w:tblGridChange w:id="0">
          <w:tblGrid>
            <w:gridCol w:w="10552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tcBorders>
              <w:bottom w:color="4f81bd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  <w:rtl w:val="0"/>
              </w:rPr>
              <w:t xml:space="preserve">Laboratorio de Computación</w:t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80"/>
                <w:szCs w:val="8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72"/>
                <w:szCs w:val="72"/>
                <w:u w:val="none"/>
                <w:shd w:fill="auto" w:val="clear"/>
                <w:vertAlign w:val="baseline"/>
                <w:rtl w:val="0"/>
              </w:rPr>
              <w:t xml:space="preserve"> Salas A y 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3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alibri" w:cs="Calibri" w:eastAsia="Calibri" w:hAnsi="Calibri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5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2"/>
        <w:tblpPr w:leftFromText="141" w:rightFromText="141" w:topFromText="0" w:bottomFromText="0" w:vertAnchor="text" w:horzAnchor="text" w:tblpX="581.0000000000002" w:tblpY="1912"/>
        <w:tblW w:w="10631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227"/>
        <w:gridCol w:w="7404"/>
        <w:tblGridChange w:id="0">
          <w:tblGrid>
            <w:gridCol w:w="3227"/>
            <w:gridCol w:w="7404"/>
          </w:tblGrid>
        </w:tblGridChange>
      </w:tblGrid>
      <w:tr>
        <w:trPr>
          <w:cantSplit w:val="0"/>
          <w:trHeight w:val="709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6">
            <w:pPr>
              <w:pStyle w:val="Subtitle"/>
              <w:spacing w:after="0" w:before="240" w:line="240" w:lineRule="auto"/>
              <w:jc w:val="right"/>
              <w:rPr>
                <w:sz w:val="30"/>
                <w:szCs w:val="30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color w:val="000000"/>
                <w:sz w:val="30"/>
                <w:szCs w:val="30"/>
                <w:rtl w:val="0"/>
              </w:rPr>
              <w:t xml:space="preserve">Profesor(a):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7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Tonatiuh Daniel Vanegas Sánchez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8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color w:val="000000"/>
                <w:sz w:val="30"/>
                <w:szCs w:val="30"/>
                <w:rtl w:val="0"/>
              </w:rPr>
              <w:t xml:space="preserve">Asignatura: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9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Fundamentos de programación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A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color w:val="000000"/>
                <w:sz w:val="30"/>
                <w:szCs w:val="30"/>
                <w:rtl w:val="0"/>
              </w:rPr>
              <w:t xml:space="preserve">Grupo: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B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C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color w:val="000000"/>
                <w:sz w:val="30"/>
                <w:szCs w:val="30"/>
                <w:rtl w:val="0"/>
              </w:rPr>
              <w:t xml:space="preserve">No de Práctica(s):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D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E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color w:val="000000"/>
                <w:sz w:val="30"/>
                <w:szCs w:val="30"/>
                <w:rtl w:val="0"/>
              </w:rPr>
              <w:t xml:space="preserve">Integrante(s):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F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Adrián Sahagún López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0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1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2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spacing w:after="0" w:before="240" w:line="240" w:lineRule="auto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4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5">
            <w:pPr>
              <w:spacing w:after="0" w:before="240" w:line="240" w:lineRule="auto"/>
              <w:rPr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6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color w:val="000000"/>
                <w:sz w:val="30"/>
                <w:szCs w:val="30"/>
                <w:rtl w:val="0"/>
              </w:rPr>
              <w:t xml:space="preserve">No. de lista o brigada: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7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8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color w:val="000000"/>
                <w:sz w:val="30"/>
                <w:szCs w:val="30"/>
                <w:rtl w:val="0"/>
              </w:rPr>
              <w:t xml:space="preserve">Semestre: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19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2025-1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A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color w:val="000000"/>
                <w:sz w:val="30"/>
                <w:szCs w:val="30"/>
                <w:rtl w:val="0"/>
              </w:rPr>
              <w:t xml:space="preserve">Fecha de entrega:</w:t>
            </w:r>
          </w:p>
        </w:tc>
        <w:tc>
          <w:tcPr>
            <w:tcBorders>
              <w:top w:color="000000" w:space="0" w:sz="4" w:val="single"/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B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19/08/2023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C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color w:val="000000"/>
                <w:sz w:val="30"/>
                <w:szCs w:val="30"/>
                <w:rtl w:val="0"/>
              </w:rPr>
              <w:t xml:space="preserve">Observaciones:</w:t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D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E">
            <w:pPr>
              <w:pStyle w:val="Subtitle"/>
              <w:spacing w:after="0" w:before="240" w:line="240" w:lineRule="auto"/>
              <w:jc w:val="right"/>
              <w:rPr>
                <w:color w:val="000000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F">
            <w:pPr>
              <w:spacing w:after="0" w:before="24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Subtitle"/>
        <w:spacing w:after="0" w:before="240" w:line="240" w:lineRule="auto"/>
        <w:jc w:val="right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leader="none" w:pos="5190"/>
        </w:tabs>
        <w:ind w:left="3540" w:firstLine="0"/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tabs>
          <w:tab w:val="left" w:leader="none" w:pos="5190"/>
        </w:tabs>
        <w:ind w:left="3540" w:firstLine="0"/>
        <w:jc w:val="both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tabs>
          <w:tab w:val="left" w:leader="none" w:pos="5190"/>
        </w:tabs>
        <w:ind w:left="3540" w:firstLine="0"/>
        <w:jc w:val="both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CALIFICACIÓN: ________________</w:t>
      </w:r>
    </w:p>
    <w:p w:rsidR="00000000" w:rsidDel="00000000" w:rsidP="00000000" w:rsidRDefault="00000000" w:rsidRPr="00000000" w14:paraId="00000033">
      <w:pPr>
        <w:tabs>
          <w:tab w:val="left" w:leader="none" w:pos="5190"/>
        </w:tabs>
        <w:spacing w:after="240" w:before="240" w:lineRule="auto"/>
        <w:jc w:val="center"/>
        <w:rPr>
          <w:b w:val="1"/>
          <w:color w:val="4a86e8"/>
          <w:sz w:val="44"/>
          <w:szCs w:val="44"/>
        </w:rPr>
      </w:pPr>
      <w:r w:rsidDel="00000000" w:rsidR="00000000" w:rsidRPr="00000000">
        <w:rPr>
          <w:b w:val="1"/>
          <w:color w:val="4a86e8"/>
          <w:sz w:val="44"/>
          <w:szCs w:val="44"/>
          <w:rtl w:val="0"/>
        </w:rPr>
        <w:t xml:space="preserve">La computación como herramienta de trabajo del profesional de ingeniería</w:t>
      </w:r>
    </w:p>
    <w:p w:rsidR="00000000" w:rsidDel="00000000" w:rsidP="00000000" w:rsidRDefault="00000000" w:rsidRPr="00000000" w14:paraId="00000034">
      <w:pPr>
        <w:tabs>
          <w:tab w:val="left" w:leader="none" w:pos="5190"/>
        </w:tabs>
        <w:spacing w:after="240" w:before="240" w:lineRule="auto"/>
        <w:jc w:val="both"/>
        <w:rPr>
          <w:b w:val="1"/>
          <w:color w:val="4a86e8"/>
          <w:sz w:val="28"/>
          <w:szCs w:val="28"/>
        </w:rPr>
      </w:pPr>
      <w:r w:rsidDel="00000000" w:rsidR="00000000" w:rsidRPr="00000000">
        <w:rPr>
          <w:b w:val="1"/>
          <w:color w:val="4a86e8"/>
          <w:sz w:val="28"/>
          <w:szCs w:val="28"/>
          <w:rtl w:val="0"/>
        </w:rPr>
        <w:t xml:space="preserve">Objetivo:</w:t>
      </w:r>
    </w:p>
    <w:p w:rsidR="00000000" w:rsidDel="00000000" w:rsidP="00000000" w:rsidRDefault="00000000" w:rsidRPr="00000000" w14:paraId="00000035">
      <w:pPr>
        <w:tabs>
          <w:tab w:val="left" w:leader="none" w:pos="5190"/>
        </w:tabs>
        <w:spacing w:after="240" w:befor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El alumno conocerá y utilizará herramientas de software que ofrecen las Tecnologías de la Información y Comunicación que le permitan realizar actividades y trabajos académicos de forma organizada y profesional a lo largo de la vida escolar, tales como manejo de repositorios de almacenamiento y buscadores con funciones avanzadas.</w:t>
      </w:r>
    </w:p>
    <w:p w:rsidR="00000000" w:rsidDel="00000000" w:rsidP="00000000" w:rsidRDefault="00000000" w:rsidRPr="00000000" w14:paraId="00000036">
      <w:pPr>
        <w:tabs>
          <w:tab w:val="left" w:leader="none" w:pos="5190"/>
        </w:tabs>
        <w:spacing w:after="240" w:before="240" w:lineRule="auto"/>
        <w:jc w:val="both"/>
        <w:rPr>
          <w:b w:val="1"/>
          <w:color w:val="4a86e8"/>
          <w:sz w:val="28"/>
          <w:szCs w:val="28"/>
        </w:rPr>
      </w:pPr>
      <w:r w:rsidDel="00000000" w:rsidR="00000000" w:rsidRPr="00000000">
        <w:rPr>
          <w:b w:val="1"/>
          <w:color w:val="4a86e8"/>
          <w:sz w:val="28"/>
          <w:szCs w:val="28"/>
          <w:rtl w:val="0"/>
        </w:rPr>
        <w:t xml:space="preserve">Actividades: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tabs>
          <w:tab w:val="left" w:leader="none" w:pos="5190"/>
        </w:tabs>
        <w:spacing w:after="0" w:afterAutospacing="0" w:before="240" w:lineRule="auto"/>
        <w:ind w:left="720" w:hanging="36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Crear un repositorio de almacenamiento en línea.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tabs>
          <w:tab w:val="left" w:leader="none" w:pos="5190"/>
        </w:tabs>
        <w:spacing w:after="240" w:before="0" w:beforeAutospacing="0" w:lineRule="auto"/>
        <w:ind w:left="720" w:hanging="360"/>
        <w:jc w:val="both"/>
        <w:rPr>
          <w:b w:val="1"/>
          <w:color w:val="4d4d4f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Realizar búsquedas avanzadas de información especializada</w:t>
      </w:r>
      <w:r w:rsidDel="00000000" w:rsidR="00000000" w:rsidRPr="00000000">
        <w:rPr>
          <w:b w:val="1"/>
          <w:color w:val="4d4d4f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39">
      <w:pPr>
        <w:tabs>
          <w:tab w:val="left" w:leader="none" w:pos="5190"/>
        </w:tabs>
        <w:ind w:left="0" w:firstLine="0"/>
        <w:jc w:val="both"/>
        <w:rPr>
          <w:b w:val="1"/>
          <w:color w:val="4a86e8"/>
          <w:sz w:val="28"/>
          <w:szCs w:val="28"/>
        </w:rPr>
      </w:pPr>
      <w:r w:rsidDel="00000000" w:rsidR="00000000" w:rsidRPr="00000000">
        <w:rPr>
          <w:b w:val="1"/>
          <w:color w:val="4a86e8"/>
          <w:sz w:val="28"/>
          <w:szCs w:val="28"/>
          <w:rtl w:val="0"/>
        </w:rPr>
        <w:t xml:space="preserve">Introducción:</w:t>
      </w:r>
    </w:p>
    <w:p w:rsidR="00000000" w:rsidDel="00000000" w:rsidP="00000000" w:rsidRDefault="00000000" w:rsidRPr="00000000" w14:paraId="0000003A">
      <w:pPr>
        <w:tabs>
          <w:tab w:val="left" w:leader="none" w:pos="5190"/>
        </w:tabs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Los estudiantes de ingeniería deben de dominar herramientas de TIC para gestionar información y realizar búsquedas avanzadas para la realización de tareas y trabajos necesarios.</w:t>
      </w:r>
    </w:p>
    <w:p w:rsidR="00000000" w:rsidDel="00000000" w:rsidP="00000000" w:rsidRDefault="00000000" w:rsidRPr="00000000" w14:paraId="0000003B">
      <w:pPr>
        <w:tabs>
          <w:tab w:val="left" w:leader="none" w:pos="5190"/>
        </w:tabs>
        <w:ind w:left="0" w:firstLine="0"/>
        <w:jc w:val="both"/>
        <w:rPr>
          <w:b w:val="1"/>
          <w:color w:val="4a86e8"/>
          <w:sz w:val="28"/>
          <w:szCs w:val="28"/>
        </w:rPr>
      </w:pPr>
      <w:r w:rsidDel="00000000" w:rsidR="00000000" w:rsidRPr="00000000">
        <w:rPr>
          <w:b w:val="1"/>
          <w:color w:val="4a86e8"/>
          <w:sz w:val="28"/>
          <w:szCs w:val="28"/>
          <w:rtl w:val="0"/>
        </w:rPr>
        <w:t xml:space="preserve">Desarrollo:</w:t>
      </w:r>
    </w:p>
    <w:p w:rsidR="00000000" w:rsidDel="00000000" w:rsidP="00000000" w:rsidRDefault="00000000" w:rsidRPr="00000000" w14:paraId="0000003C">
      <w:pPr>
        <w:tabs>
          <w:tab w:val="left" w:leader="none" w:pos="5190"/>
        </w:tabs>
        <w:jc w:val="both"/>
        <w:rPr>
          <w:b w:val="1"/>
          <w:color w:val="4a86e8"/>
          <w:sz w:val="28"/>
          <w:szCs w:val="28"/>
        </w:rPr>
      </w:pPr>
      <w:r w:rsidDel="00000000" w:rsidR="00000000" w:rsidRPr="00000000">
        <w:rPr>
          <w:b w:val="1"/>
          <w:color w:val="4a86e8"/>
          <w:sz w:val="28"/>
          <w:szCs w:val="28"/>
        </w:rPr>
        <w:drawing>
          <wp:inline distB="114300" distT="114300" distL="114300" distR="114300">
            <wp:extent cx="3137935" cy="254598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3055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7935" cy="254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Si poner or te da información sobre los 2 datos solicitados</w:t>
      </w:r>
    </w:p>
    <w:p w:rsidR="00000000" w:rsidDel="00000000" w:rsidP="00000000" w:rsidRDefault="00000000" w:rsidRPr="00000000" w14:paraId="0000003E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4a86e8"/>
          <w:sz w:val="28"/>
          <w:szCs w:val="28"/>
        </w:rPr>
        <w:drawing>
          <wp:inline distB="114300" distT="114300" distL="114300" distR="114300">
            <wp:extent cx="2394587" cy="1950308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306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4587" cy="1950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354098" cy="1935892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313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4098" cy="1935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tabs>
          <w:tab w:val="left" w:leader="none" w:pos="5190"/>
        </w:tabs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 utiliza el guión corto para evitar esas palabras en el buscador por el contrario si borras el guión solo te salen cosas sobre eso</w:t>
      </w:r>
    </w:p>
    <w:p w:rsidR="00000000" w:rsidDel="00000000" w:rsidP="00000000" w:rsidRDefault="00000000" w:rsidRPr="00000000" w14:paraId="00000040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41295" cy="222885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304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129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Si tu búsqueda es entre comillas solo te saldra informacion sobre la búsqueda</w:t>
      </w:r>
    </w:p>
    <w:p w:rsidR="00000000" w:rsidDel="00000000" w:rsidP="00000000" w:rsidRDefault="00000000" w:rsidRPr="00000000" w14:paraId="00000042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060382" cy="2501383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3106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0382" cy="2501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Es aún más específica sobre la búsqueda</w:t>
      </w:r>
    </w:p>
    <w:p w:rsidR="00000000" w:rsidDel="00000000" w:rsidP="00000000" w:rsidRDefault="00000000" w:rsidRPr="00000000" w14:paraId="00000044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984182" cy="244361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311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4182" cy="2443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 da una definición general sobre la palabra buscada </w:t>
      </w:r>
    </w:p>
    <w:p w:rsidR="00000000" w:rsidDel="00000000" w:rsidP="00000000" w:rsidRDefault="00000000" w:rsidRPr="00000000" w14:paraId="00000046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884513" cy="2348969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308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513" cy="2348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Solo da información sobre páginas y definiciones de la unam</w:t>
      </w:r>
    </w:p>
    <w:p w:rsidR="00000000" w:rsidDel="00000000" w:rsidP="00000000" w:rsidRDefault="00000000" w:rsidRPr="00000000" w14:paraId="00000048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831783" cy="2308518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309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1783" cy="2308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Se dirige a una url del tema específico</w:t>
      </w:r>
    </w:p>
    <w:p w:rsidR="00000000" w:rsidDel="00000000" w:rsidP="00000000" w:rsidRDefault="00000000" w:rsidRPr="00000000" w14:paraId="0000004A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849507" cy="2977197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460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9507" cy="2977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Documento en específico</w:t>
      </w:r>
    </w:p>
    <w:p w:rsidR="00000000" w:rsidDel="00000000" w:rsidP="00000000" w:rsidRDefault="00000000" w:rsidRPr="00000000" w14:paraId="0000004C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789277" cy="2949044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467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9277" cy="2949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Resolución de problemas matematicos basicos</w:t>
      </w:r>
    </w:p>
    <w:p w:rsidR="00000000" w:rsidDel="00000000" w:rsidP="00000000" w:rsidRDefault="00000000" w:rsidRPr="00000000" w14:paraId="0000004E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2946083" cy="3084847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462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6083" cy="3084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Convertir cualquier tipo de unidades en la medida de lo posible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038600" cy="2890307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31502" l="0" r="460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0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029075" cy="262001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37908" l="0" r="462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620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la palabra “from” define el rango de la gráfica</w:t>
      </w:r>
    </w:p>
    <w:p w:rsidR="00000000" w:rsidDel="00000000" w:rsidP="00000000" w:rsidRDefault="00000000" w:rsidRPr="00000000" w14:paraId="00000052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183909" cy="2791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-3094" l="406" r="-406" t="-1440"/>
                    <a:stretch>
                      <a:fillRect/>
                    </a:stretch>
                  </pic:blipFill>
                  <pic:spPr>
                    <a:xfrm>
                      <a:off x="0" y="0"/>
                      <a:ext cx="4183909" cy="27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La palabra “author” indica que solo queremos datos sobre esa persona</w:t>
      </w:r>
    </w:p>
    <w:p w:rsidR="00000000" w:rsidDel="00000000" w:rsidP="00000000" w:rsidRDefault="00000000" w:rsidRPr="00000000" w14:paraId="00000054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178719" cy="2553397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8719" cy="2553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Al realizar la búsqueda de un animal específico solo da imágenes sobre el mismo</w:t>
      </w:r>
    </w:p>
    <w:p w:rsidR="00000000" w:rsidDel="00000000" w:rsidP="00000000" w:rsidRDefault="00000000" w:rsidRPr="00000000" w14:paraId="00000056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800475" cy="1563219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563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Al realizar la búsqueda se observa el nombre científico sobre el animal buscado y animales con características similares</w:t>
      </w:r>
    </w:p>
    <w:p w:rsidR="00000000" w:rsidDel="00000000" w:rsidP="00000000" w:rsidRDefault="00000000" w:rsidRPr="00000000" w14:paraId="00000058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52666" cy="261965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2666" cy="26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 el inicio de github solicita un correo, contraseña y nombre de usuario</w:t>
      </w:r>
    </w:p>
    <w:p w:rsidR="00000000" w:rsidDel="00000000" w:rsidP="00000000" w:rsidRDefault="00000000" w:rsidRPr="00000000" w14:paraId="0000005C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146358" cy="2857203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6358" cy="2857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Creamos nuevo repositorio le asignamos un nombre</w:t>
      </w:r>
    </w:p>
    <w:p w:rsidR="00000000" w:rsidDel="00000000" w:rsidP="00000000" w:rsidRDefault="00000000" w:rsidRPr="00000000" w14:paraId="0000005E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79683" cy="26676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9683" cy="26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Oprimimos en “creating a new file” para crear un nuevo </w:t>
      </w:r>
    </w:p>
    <w:p w:rsidR="00000000" w:rsidDel="00000000" w:rsidP="00000000" w:rsidRDefault="00000000" w:rsidRPr="00000000" w14:paraId="00000060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824934" cy="1548869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934" cy="1548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Al realizar cambios se observa quien realizó la modificación del archivo conjunto</w:t>
      </w:r>
    </w:p>
    <w:p w:rsidR="00000000" w:rsidDel="00000000" w:rsidP="00000000" w:rsidRDefault="00000000" w:rsidRPr="00000000" w14:paraId="00000062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689283" cy="2045585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9283" cy="2045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 este apartado subí los escudos por aparte de los datos que estamos agregando como otros archivos necesarios</w:t>
      </w:r>
    </w:p>
    <w:p w:rsidR="00000000" w:rsidDel="00000000" w:rsidP="00000000" w:rsidRDefault="00000000" w:rsidRPr="00000000" w14:paraId="00000064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6371" cy="1634173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360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6371" cy="1634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Realizamos cambios compo actualización de datos y dejamos comentario sobre la modificación de estos</w:t>
      </w:r>
    </w:p>
    <w:p w:rsidR="00000000" w:rsidDel="00000000" w:rsidP="00000000" w:rsidRDefault="00000000" w:rsidRPr="00000000" w14:paraId="00000066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27358" cy="2468324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7358" cy="2468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leader="none" w:pos="5190"/>
        </w:tabs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 este apartado podemos observar que el primero como ya fue modificado aparece que se a borrado una y realizado 3 al agregar</w:t>
      </w:r>
    </w:p>
    <w:p w:rsidR="00000000" w:rsidDel="00000000" w:rsidP="00000000" w:rsidRDefault="00000000" w:rsidRPr="00000000" w14:paraId="00000068">
      <w:pPr>
        <w:tabs>
          <w:tab w:val="left" w:leader="none" w:pos="5190"/>
        </w:tabs>
        <w:ind w:left="0" w:firstLine="0"/>
        <w:jc w:val="both"/>
        <w:rPr>
          <w:b w:val="1"/>
          <w:color w:val="4a86e8"/>
          <w:sz w:val="28"/>
          <w:szCs w:val="28"/>
        </w:rPr>
      </w:pPr>
      <w:r w:rsidDel="00000000" w:rsidR="00000000" w:rsidRPr="00000000">
        <w:rPr>
          <w:b w:val="1"/>
          <w:color w:val="4a86e8"/>
          <w:sz w:val="28"/>
          <w:szCs w:val="28"/>
          <w:rtl w:val="0"/>
        </w:rPr>
        <w:t xml:space="preserve">Conclusiones:</w:t>
      </w:r>
    </w:p>
    <w:p w:rsidR="00000000" w:rsidDel="00000000" w:rsidP="00000000" w:rsidRDefault="00000000" w:rsidRPr="00000000" w14:paraId="00000069">
      <w:pPr>
        <w:tabs>
          <w:tab w:val="left" w:leader="none" w:pos="5190"/>
        </w:tabs>
        <w:ind w:left="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Como conclusión podemos decir que tenemos herramientas para la facilitación de tareas y obtención de información de manera más efectiva y específica por otro lado podemos participar en trabajos colaborativos donde cada persona puede tener un aporte ya que todos tienen diferentes ideas y podría ser una mejor resolución de la problemática</w:t>
      </w:r>
    </w:p>
    <w:sectPr>
      <w:headerReference r:id="rId30" w:type="first"/>
      <w:pgSz w:h="15840" w:w="12240" w:orient="portrait"/>
      <w:pgMar w:bottom="284" w:top="284" w:left="198" w:right="249" w:header="709" w:footer="709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3"/>
      <w:tblW w:w="10773.0" w:type="dxa"/>
      <w:jc w:val="left"/>
      <w:tblInd w:w="534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400"/>
    </w:tblPr>
    <w:tblGrid>
      <w:gridCol w:w="1701"/>
      <w:gridCol w:w="3402"/>
      <w:gridCol w:w="5670"/>
      <w:tblGridChange w:id="0">
        <w:tblGrid>
          <w:gridCol w:w="1701"/>
          <w:gridCol w:w="3402"/>
          <w:gridCol w:w="5670"/>
        </w:tblGrid>
      </w:tblGridChange>
    </w:tblGrid>
    <w:tr>
      <w:trPr>
        <w:cantSplit w:val="0"/>
        <w:trHeight w:val="1420" w:hRule="atLeast"/>
        <w:tblHeader w:val="0"/>
      </w:trPr>
      <w:tc>
        <w:tcPr/>
        <w:p w:rsidR="00000000" w:rsidDel="00000000" w:rsidP="00000000" w:rsidRDefault="00000000" w:rsidRPr="00000000" w14:paraId="0000006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</w:tabs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</w:tabs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  <w:drawing>
              <wp:inline distB="0" distT="0" distL="0" distR="0">
                <wp:extent cx="596900" cy="622300"/>
                <wp:effectExtent b="0" l="0" r="0" t="0"/>
                <wp:docPr descr="escudofi_color_m2008_jpg" id="19" name="image1.jpg"/>
                <a:graphic>
                  <a:graphicData uri="http://schemas.openxmlformats.org/drawingml/2006/picture">
                    <pic:pic>
                      <pic:nvPicPr>
                        <pic:cNvPr descr="escudofi_color_m2008_jpg" id="0" name="image1.jp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900" cy="6223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rPr>
              <w:rtl w:val="0"/>
            </w:rPr>
          </w:r>
        </w:p>
      </w:tc>
      <w:tc>
        <w:tcPr>
          <w:gridSpan w:val="2"/>
          <w:vAlign w:val="center"/>
        </w:tcPr>
        <w:p w:rsidR="00000000" w:rsidDel="00000000" w:rsidP="00000000" w:rsidRDefault="00000000" w:rsidRPr="00000000" w14:paraId="0000006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</w:tabs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Carátula para entrega de prácticas</w:t>
          </w:r>
        </w:p>
      </w:tc>
    </w:tr>
    <w:tr>
      <w:trPr>
        <w:cantSplit w:val="0"/>
        <w:trHeight w:val="357" w:hRule="atLeast"/>
        <w:tblHeader w:val="0"/>
      </w:trPr>
      <w:tc>
        <w:tcPr>
          <w:gridSpan w:val="2"/>
          <w:vAlign w:val="center"/>
        </w:tcPr>
        <w:p w:rsidR="00000000" w:rsidDel="00000000" w:rsidP="00000000" w:rsidRDefault="00000000" w:rsidRPr="00000000" w14:paraId="0000006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</w:tabs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Facultad de Ingeniería</w:t>
          </w:r>
        </w:p>
      </w:tc>
      <w:tc>
        <w:tcPr>
          <w:vAlign w:val="center"/>
        </w:tcPr>
        <w:p w:rsidR="00000000" w:rsidDel="00000000" w:rsidP="00000000" w:rsidRDefault="00000000" w:rsidRPr="00000000" w14:paraId="0000007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419"/>
              <w:tab w:val="right" w:leader="none" w:pos="8838"/>
            </w:tabs>
            <w:spacing w:after="0" w:before="0" w:line="240" w:lineRule="auto"/>
            <w:ind w:left="0" w:right="0" w:firstLine="0"/>
            <w:jc w:val="center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Laboratorios de docencia</w:t>
          </w:r>
        </w:p>
      </w:tc>
    </w:tr>
  </w:tbl>
  <w:p w:rsidR="00000000" w:rsidDel="00000000" w:rsidP="00000000" w:rsidRDefault="00000000" w:rsidRPr="00000000" w14:paraId="0000007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5f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color w:val="4f81bd"/>
      <w:sz w:val="20"/>
      <w:szCs w:val="20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mbria" w:cs="Cambria" w:eastAsia="Cambria" w:hAnsi="Cambria"/>
      <w:b w:val="1"/>
      <w:i w:val="1"/>
      <w:color w:val="4f81bd"/>
      <w:sz w:val="20"/>
      <w:szCs w:val="20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mbria" w:cs="Cambria" w:eastAsia="Cambria" w:hAnsi="Cambria"/>
      <w:color w:val="17365d"/>
      <w:sz w:val="52"/>
      <w:szCs w:val="52"/>
    </w:rPr>
  </w:style>
  <w:style w:type="paragraph" w:styleId="Normal" w:default="1">
    <w:name w:val="Normal"/>
    <w:qFormat w:val="1"/>
    <w:rsid w:val="008378CA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 w:val="1"/>
    <w:rsid w:val="00700E3C"/>
    <w:pPr>
      <w:keepNext w:val="1"/>
      <w:keepLines w:val="1"/>
      <w:spacing w:after="0" w:before="480"/>
      <w:outlineLvl w:val="0"/>
    </w:pPr>
    <w:rPr>
      <w:rFonts w:ascii="Cambria" w:eastAsia="Times New Roman" w:hAnsi="Cambria"/>
      <w:b w:val="1"/>
      <w:bCs w:val="1"/>
      <w:color w:val="365f91"/>
      <w:sz w:val="28"/>
      <w:szCs w:val="28"/>
      <w:lang w:eastAsia="x-none" w:val="x-none"/>
    </w:rPr>
  </w:style>
  <w:style w:type="paragraph" w:styleId="Ttulo2">
    <w:name w:val="heading 2"/>
    <w:basedOn w:val="Normal"/>
    <w:next w:val="Normal"/>
    <w:link w:val="Ttulo2Car"/>
    <w:uiPriority w:val="9"/>
    <w:unhideWhenUsed w:val="1"/>
    <w:qFormat w:val="1"/>
    <w:rsid w:val="00893BB8"/>
    <w:pPr>
      <w:keepNext w:val="1"/>
      <w:keepLines w:val="1"/>
      <w:spacing w:after="0" w:before="200"/>
      <w:outlineLvl w:val="1"/>
    </w:pPr>
    <w:rPr>
      <w:rFonts w:ascii="Cambria" w:eastAsia="Times New Roman" w:hAnsi="Cambria"/>
      <w:b w:val="1"/>
      <w:bCs w:val="1"/>
      <w:color w:val="4f81bd"/>
      <w:sz w:val="26"/>
      <w:szCs w:val="26"/>
      <w:lang w:eastAsia="x-none" w:val="x-none"/>
    </w:rPr>
  </w:style>
  <w:style w:type="paragraph" w:styleId="Ttulo3">
    <w:name w:val="heading 3"/>
    <w:basedOn w:val="Normal"/>
    <w:next w:val="Normal"/>
    <w:link w:val="Ttulo3Car"/>
    <w:uiPriority w:val="9"/>
    <w:unhideWhenUsed w:val="1"/>
    <w:qFormat w:val="1"/>
    <w:rsid w:val="00893BB8"/>
    <w:pPr>
      <w:keepNext w:val="1"/>
      <w:keepLines w:val="1"/>
      <w:spacing w:after="0" w:before="200"/>
      <w:outlineLvl w:val="2"/>
    </w:pPr>
    <w:rPr>
      <w:rFonts w:ascii="Cambria" w:eastAsia="Times New Roman" w:hAnsi="Cambria"/>
      <w:b w:val="1"/>
      <w:bCs w:val="1"/>
      <w:color w:val="4f81bd"/>
      <w:sz w:val="20"/>
      <w:szCs w:val="20"/>
      <w:lang w:eastAsia="x-none" w:val="x-none"/>
    </w:rPr>
  </w:style>
  <w:style w:type="paragraph" w:styleId="Ttulo4">
    <w:name w:val="heading 4"/>
    <w:basedOn w:val="Normal"/>
    <w:next w:val="Normal"/>
    <w:link w:val="Ttulo4Car"/>
    <w:uiPriority w:val="9"/>
    <w:unhideWhenUsed w:val="1"/>
    <w:qFormat w:val="1"/>
    <w:rsid w:val="00893BB8"/>
    <w:pPr>
      <w:keepNext w:val="1"/>
      <w:keepLines w:val="1"/>
      <w:spacing w:after="0" w:before="200"/>
      <w:outlineLvl w:val="3"/>
    </w:pPr>
    <w:rPr>
      <w:rFonts w:ascii="Cambria" w:eastAsia="Times New Roman" w:hAnsi="Cambria"/>
      <w:b w:val="1"/>
      <w:bCs w:val="1"/>
      <w:i w:val="1"/>
      <w:iCs w:val="1"/>
      <w:color w:val="4f81bd"/>
      <w:sz w:val="20"/>
      <w:szCs w:val="20"/>
      <w:lang w:eastAsia="x-none" w:val="x-none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aconcuadrcula">
    <w:name w:val="Table Grid"/>
    <w:basedOn w:val="Tablanormal"/>
    <w:uiPriority w:val="59"/>
    <w:rsid w:val="00E70F0F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aconcuadrcula1" w:customStyle="1">
    <w:name w:val="Tabla con cuadrícula1"/>
    <w:basedOn w:val="Tablanormal"/>
    <w:next w:val="Tablaconcuadrcula"/>
    <w:uiPriority w:val="59"/>
    <w:rsid w:val="004516A1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B70923"/>
    <w:pPr>
      <w:spacing w:after="0" w:line="240" w:lineRule="auto"/>
    </w:pPr>
    <w:rPr>
      <w:rFonts w:ascii="Tahoma" w:hAnsi="Tahoma"/>
      <w:sz w:val="16"/>
      <w:szCs w:val="16"/>
      <w:lang w:eastAsia="x-none" w:val="x-none"/>
    </w:rPr>
  </w:style>
  <w:style w:type="character" w:styleId="TextodegloboCar" w:customStyle="1">
    <w:name w:val="Texto de globo Car"/>
    <w:link w:val="Textodeglobo"/>
    <w:uiPriority w:val="99"/>
    <w:semiHidden w:val="1"/>
    <w:rsid w:val="00B70923"/>
    <w:rPr>
      <w:rFonts w:ascii="Tahoma" w:cs="Tahoma" w:hAnsi="Tahoma"/>
      <w:sz w:val="16"/>
      <w:szCs w:val="16"/>
    </w:rPr>
  </w:style>
  <w:style w:type="paragraph" w:styleId="Prrafodelista">
    <w:name w:val="List Paragraph"/>
    <w:basedOn w:val="Normal"/>
    <w:uiPriority w:val="34"/>
    <w:qFormat w:val="1"/>
    <w:rsid w:val="009D13B4"/>
    <w:pPr>
      <w:ind w:left="720"/>
      <w:contextualSpacing w:val="1"/>
    </w:pPr>
  </w:style>
  <w:style w:type="character" w:styleId="Ttulo1Car" w:customStyle="1">
    <w:name w:val="Título 1 Car"/>
    <w:link w:val="Ttulo1"/>
    <w:uiPriority w:val="9"/>
    <w:rsid w:val="00700E3C"/>
    <w:rPr>
      <w:rFonts w:ascii="Cambria" w:cs="Times New Roman" w:eastAsia="Times New Roman" w:hAnsi="Cambria"/>
      <w:b w:val="1"/>
      <w:bCs w:val="1"/>
      <w:color w:val="365f91"/>
      <w:sz w:val="28"/>
      <w:szCs w:val="28"/>
    </w:rPr>
  </w:style>
  <w:style w:type="paragraph" w:styleId="Ttulo">
    <w:name w:val="Title"/>
    <w:basedOn w:val="Normal"/>
    <w:next w:val="Normal"/>
    <w:link w:val="TtuloCar"/>
    <w:uiPriority w:val="10"/>
    <w:qFormat w:val="1"/>
    <w:rsid w:val="00700E3C"/>
    <w:pPr>
      <w:pBdr>
        <w:bottom w:color="4f81bd" w:space="4" w:sz="8" w:val="single"/>
      </w:pBdr>
      <w:spacing w:after="300" w:line="240" w:lineRule="auto"/>
      <w:contextualSpacing w:val="1"/>
    </w:pPr>
    <w:rPr>
      <w:rFonts w:ascii="Cambria" w:eastAsia="Times New Roman" w:hAnsi="Cambria"/>
      <w:color w:val="17365d"/>
      <w:spacing w:val="5"/>
      <w:kern w:val="28"/>
      <w:sz w:val="52"/>
      <w:szCs w:val="52"/>
      <w:lang w:eastAsia="x-none" w:val="x-none"/>
    </w:rPr>
  </w:style>
  <w:style w:type="character" w:styleId="TtuloCar" w:customStyle="1">
    <w:name w:val="Título Car"/>
    <w:link w:val="Ttulo"/>
    <w:uiPriority w:val="10"/>
    <w:rsid w:val="00700E3C"/>
    <w:rPr>
      <w:rFonts w:ascii="Cambria" w:cs="Times New Roman" w:eastAsia="Times New Roman" w:hAnsi="Cambria"/>
      <w:color w:val="17365d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 w:val="1"/>
    <w:rsid w:val="00A67F64"/>
    <w:pPr>
      <w:numPr>
        <w:ilvl w:val="1"/>
      </w:numPr>
    </w:pPr>
    <w:rPr>
      <w:rFonts w:ascii="Cambria" w:eastAsia="Times New Roman" w:hAnsi="Cambria"/>
      <w:i w:val="1"/>
      <w:iCs w:val="1"/>
      <w:color w:val="4f81bd"/>
      <w:spacing w:val="15"/>
      <w:sz w:val="24"/>
      <w:szCs w:val="24"/>
      <w:lang w:eastAsia="x-none" w:val="x-none"/>
    </w:rPr>
  </w:style>
  <w:style w:type="character" w:styleId="SubttuloCar" w:customStyle="1">
    <w:name w:val="Subtítulo Car"/>
    <w:link w:val="Subttulo"/>
    <w:uiPriority w:val="11"/>
    <w:rsid w:val="00A67F64"/>
    <w:rPr>
      <w:rFonts w:ascii="Cambria" w:cs="Times New Roman" w:eastAsia="Times New Roman" w:hAnsi="Cambria"/>
      <w:i w:val="1"/>
      <w:iCs w:val="1"/>
      <w:color w:val="4f81bd"/>
      <w:spacing w:val="15"/>
      <w:sz w:val="24"/>
      <w:szCs w:val="24"/>
    </w:rPr>
  </w:style>
  <w:style w:type="paragraph" w:styleId="Sinespaciado">
    <w:name w:val="No Spacing"/>
    <w:link w:val="SinespaciadoCar"/>
    <w:uiPriority w:val="1"/>
    <w:qFormat w:val="1"/>
    <w:rsid w:val="00550023"/>
    <w:rPr>
      <w:rFonts w:eastAsia="Times New Roman"/>
      <w:sz w:val="22"/>
      <w:szCs w:val="22"/>
    </w:rPr>
  </w:style>
  <w:style w:type="character" w:styleId="SinespaciadoCar" w:customStyle="1">
    <w:name w:val="Sin espaciado Car"/>
    <w:link w:val="Sinespaciado"/>
    <w:uiPriority w:val="1"/>
    <w:rsid w:val="00550023"/>
    <w:rPr>
      <w:rFonts w:eastAsia="Times New Roman"/>
      <w:sz w:val="22"/>
      <w:szCs w:val="22"/>
      <w:lang w:bidi="ar-SA" w:eastAsia="es-MX" w:val="es-MX"/>
    </w:rPr>
  </w:style>
  <w:style w:type="character" w:styleId="Ttulo2Car" w:customStyle="1">
    <w:name w:val="Título 2 Car"/>
    <w:link w:val="Ttulo2"/>
    <w:uiPriority w:val="9"/>
    <w:rsid w:val="00893BB8"/>
    <w:rPr>
      <w:rFonts w:ascii="Cambria" w:cs="Times New Roman" w:eastAsia="Times New Roman" w:hAnsi="Cambria"/>
      <w:b w:val="1"/>
      <w:bCs w:val="1"/>
      <w:color w:val="4f81bd"/>
      <w:sz w:val="26"/>
      <w:szCs w:val="26"/>
    </w:rPr>
  </w:style>
  <w:style w:type="character" w:styleId="Ttulo3Car" w:customStyle="1">
    <w:name w:val="Título 3 Car"/>
    <w:link w:val="Ttulo3"/>
    <w:uiPriority w:val="9"/>
    <w:rsid w:val="00893BB8"/>
    <w:rPr>
      <w:rFonts w:ascii="Cambria" w:cs="Times New Roman" w:eastAsia="Times New Roman" w:hAnsi="Cambria"/>
      <w:b w:val="1"/>
      <w:bCs w:val="1"/>
      <w:color w:val="4f81bd"/>
    </w:rPr>
  </w:style>
  <w:style w:type="character" w:styleId="Ttulo4Car" w:customStyle="1">
    <w:name w:val="Título 4 Car"/>
    <w:link w:val="Ttulo4"/>
    <w:uiPriority w:val="9"/>
    <w:rsid w:val="00893BB8"/>
    <w:rPr>
      <w:rFonts w:ascii="Cambria" w:cs="Times New Roman" w:eastAsia="Times New Roman" w:hAnsi="Cambria"/>
      <w:b w:val="1"/>
      <w:bCs w:val="1"/>
      <w:i w:val="1"/>
      <w:iCs w:val="1"/>
      <w:color w:val="4f81bd"/>
    </w:rPr>
  </w:style>
  <w:style w:type="paragraph" w:styleId="Encabezado">
    <w:name w:val="header"/>
    <w:basedOn w:val="Normal"/>
    <w:link w:val="EncabezadoCar"/>
    <w:uiPriority w:val="99"/>
    <w:unhideWhenUsed w:val="1"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042648"/>
  </w:style>
  <w:style w:type="paragraph" w:styleId="Piedepgina">
    <w:name w:val="footer"/>
    <w:basedOn w:val="Normal"/>
    <w:link w:val="PiedepginaCar"/>
    <w:uiPriority w:val="99"/>
    <w:semiHidden w:val="1"/>
    <w:unhideWhenUsed w:val="1"/>
    <w:rsid w:val="00042648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semiHidden w:val="1"/>
    <w:rsid w:val="00042648"/>
  </w:style>
  <w:style w:type="paragraph" w:styleId="Subtitle">
    <w:name w:val="Subtitle"/>
    <w:basedOn w:val="Normal"/>
    <w:next w:val="Normal"/>
    <w:pPr/>
    <w:rPr>
      <w:rFonts w:ascii="Cambria" w:cs="Cambria" w:eastAsia="Cambria" w:hAnsi="Cambria"/>
      <w:i w:val="1"/>
      <w:color w:val="4f81bd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8.png"/><Relationship Id="rId21" Type="http://schemas.openxmlformats.org/officeDocument/2006/relationships/image" Target="media/image9.png"/><Relationship Id="rId24" Type="http://schemas.openxmlformats.org/officeDocument/2006/relationships/image" Target="media/image3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5.png"/><Relationship Id="rId25" Type="http://schemas.openxmlformats.org/officeDocument/2006/relationships/image" Target="media/image2.png"/><Relationship Id="rId28" Type="http://schemas.openxmlformats.org/officeDocument/2006/relationships/image" Target="media/image1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0.png"/><Relationship Id="rId7" Type="http://schemas.openxmlformats.org/officeDocument/2006/relationships/image" Target="media/image12.png"/><Relationship Id="rId8" Type="http://schemas.openxmlformats.org/officeDocument/2006/relationships/image" Target="media/image24.png"/><Relationship Id="rId30" Type="http://schemas.openxmlformats.org/officeDocument/2006/relationships/header" Target="header1.xml"/><Relationship Id="rId11" Type="http://schemas.openxmlformats.org/officeDocument/2006/relationships/image" Target="media/image15.png"/><Relationship Id="rId10" Type="http://schemas.openxmlformats.org/officeDocument/2006/relationships/image" Target="media/image19.png"/><Relationship Id="rId13" Type="http://schemas.openxmlformats.org/officeDocument/2006/relationships/image" Target="media/image17.png"/><Relationship Id="rId12" Type="http://schemas.openxmlformats.org/officeDocument/2006/relationships/image" Target="media/image23.png"/><Relationship Id="rId15" Type="http://schemas.openxmlformats.org/officeDocument/2006/relationships/image" Target="media/image22.png"/><Relationship Id="rId14" Type="http://schemas.openxmlformats.org/officeDocument/2006/relationships/image" Target="media/image16.png"/><Relationship Id="rId17" Type="http://schemas.openxmlformats.org/officeDocument/2006/relationships/image" Target="media/image21.png"/><Relationship Id="rId16" Type="http://schemas.openxmlformats.org/officeDocument/2006/relationships/image" Target="media/image18.png"/><Relationship Id="rId19" Type="http://schemas.openxmlformats.org/officeDocument/2006/relationships/image" Target="media/image14.png"/><Relationship Id="rId18" Type="http://schemas.openxmlformats.org/officeDocument/2006/relationships/image" Target="media/image1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9bvOkfznP9hIN13w6vCS2eHygkA==">CgMxLjAyCGguZ2pkZ3hzOAByITFpczdjZHNPOUNHd3JtR1hRT3dSZkdoVGx0Y25pTTk5LQ==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2024-08-16T21:38:00Z</dcterms:created>
  <dc:creator>Laboratorio de Computación A-B</dc:creator>
</cp:coreProperties>
</file>